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DA5AD" w14:textId="77777777" w:rsidR="00C45B77" w:rsidRDefault="00C45B77" w:rsidP="00C45B77">
      <w:pPr>
        <w:ind w:left="10206"/>
        <w:rPr>
          <w:rFonts w:eastAsia="SimSun"/>
          <w:noProof/>
          <w:lang w:val="uk-UA"/>
        </w:rPr>
      </w:pPr>
      <w:r>
        <w:rPr>
          <w:rFonts w:eastAsia="SimSun"/>
          <w:noProof/>
          <w:lang w:val="uk-UA"/>
        </w:rPr>
        <w:t>Додаток</w:t>
      </w:r>
    </w:p>
    <w:p w14:paraId="48B9C1A7" w14:textId="5C7DA2AD" w:rsidR="00C45B77" w:rsidRDefault="00C45B77" w:rsidP="00C45B77">
      <w:pPr>
        <w:ind w:left="10206"/>
        <w:jc w:val="both"/>
        <w:rPr>
          <w:color w:val="000000"/>
          <w:lang w:val="uk-UA"/>
        </w:rPr>
      </w:pPr>
      <w:r>
        <w:rPr>
          <w:lang w:val="uk-UA"/>
        </w:rPr>
        <w:t xml:space="preserve">до рішення </w:t>
      </w:r>
      <w:r w:rsidR="002307C4">
        <w:rPr>
          <w:lang w:val="uk-UA"/>
        </w:rPr>
        <w:t>вісімдесят</w:t>
      </w:r>
      <w:r>
        <w:rPr>
          <w:bCs/>
          <w:lang w:val="uk-UA"/>
        </w:rPr>
        <w:t xml:space="preserve"> </w:t>
      </w:r>
      <w:r w:rsidR="00265CFD">
        <w:rPr>
          <w:bCs/>
          <w:lang w:val="uk-UA"/>
        </w:rPr>
        <w:t>п’ятої</w:t>
      </w:r>
      <w:r w:rsidR="00C95F49">
        <w:rPr>
          <w:bCs/>
          <w:lang w:val="uk-UA"/>
        </w:rPr>
        <w:t xml:space="preserve"> позачергової</w:t>
      </w:r>
      <w:r w:rsidR="00333A4D">
        <w:rPr>
          <w:bCs/>
          <w:lang w:val="uk-UA"/>
        </w:rPr>
        <w:t xml:space="preserve"> </w:t>
      </w:r>
      <w:r>
        <w:rPr>
          <w:lang w:val="uk-UA"/>
        </w:rPr>
        <w:t>сесії</w:t>
      </w:r>
      <w:r>
        <w:rPr>
          <w:color w:val="000000"/>
          <w:lang w:val="uk-UA"/>
        </w:rPr>
        <w:t xml:space="preserve"> Хорольської міської ради Лубенського району Полтавської області восьмого скликання від </w:t>
      </w:r>
      <w:r w:rsidR="00C95F49">
        <w:rPr>
          <w:color w:val="000000"/>
          <w:lang w:val="uk-UA"/>
        </w:rPr>
        <w:t>12</w:t>
      </w:r>
      <w:r w:rsidR="00162285">
        <w:rPr>
          <w:color w:val="000000"/>
          <w:lang w:val="uk-UA"/>
        </w:rPr>
        <w:t>.0</w:t>
      </w:r>
      <w:r w:rsidR="00B70275">
        <w:rPr>
          <w:color w:val="000000"/>
          <w:lang w:val="uk-UA"/>
        </w:rPr>
        <w:t>8</w:t>
      </w:r>
      <w:r w:rsidR="00162285">
        <w:rPr>
          <w:color w:val="000000"/>
          <w:lang w:val="uk-UA"/>
        </w:rPr>
        <w:t>.</w:t>
      </w:r>
      <w:r>
        <w:rPr>
          <w:color w:val="000000"/>
          <w:lang w:val="uk-UA"/>
        </w:rPr>
        <w:t>20</w:t>
      </w:r>
      <w:r w:rsidR="002307C4">
        <w:rPr>
          <w:color w:val="000000"/>
          <w:lang w:val="uk-UA"/>
        </w:rPr>
        <w:t>26</w:t>
      </w:r>
      <w:r>
        <w:rPr>
          <w:color w:val="000000"/>
          <w:lang w:val="uk-UA"/>
        </w:rPr>
        <w:t xml:space="preserve"> №</w:t>
      </w:r>
      <w:r w:rsidR="00E40E2D">
        <w:rPr>
          <w:color w:val="000000"/>
          <w:lang w:val="uk-UA"/>
        </w:rPr>
        <w:t xml:space="preserve"> </w:t>
      </w:r>
      <w:r w:rsidR="00554E74">
        <w:rPr>
          <w:color w:val="000000"/>
          <w:lang w:val="uk-UA"/>
        </w:rPr>
        <w:t>3879</w:t>
      </w:r>
    </w:p>
    <w:p w14:paraId="1946FB69" w14:textId="77777777" w:rsidR="00C45B77" w:rsidRDefault="00C45B77" w:rsidP="00C45B77">
      <w:pPr>
        <w:ind w:left="10206"/>
        <w:jc w:val="both"/>
        <w:rPr>
          <w:bCs/>
          <w:lang w:val="uk-UA"/>
        </w:rPr>
      </w:pPr>
    </w:p>
    <w:p w14:paraId="5327B985" w14:textId="77777777" w:rsidR="00C45B77" w:rsidRDefault="00C45B77" w:rsidP="00C45B77">
      <w:pPr>
        <w:ind w:left="10206"/>
        <w:jc w:val="both"/>
        <w:rPr>
          <w:bCs/>
          <w:lang w:val="uk-UA"/>
        </w:rPr>
      </w:pPr>
      <w:r>
        <w:rPr>
          <w:bCs/>
          <w:lang w:val="uk-UA"/>
        </w:rPr>
        <w:t>Додаток 2</w:t>
      </w:r>
    </w:p>
    <w:p w14:paraId="3604FD02" w14:textId="6CC794F7" w:rsidR="00C45B77" w:rsidRDefault="00C45B77" w:rsidP="00C45B77">
      <w:pPr>
        <w:ind w:left="10206"/>
        <w:jc w:val="both"/>
        <w:rPr>
          <w:bCs/>
          <w:lang w:val="uk-UA"/>
        </w:rPr>
      </w:pPr>
      <w:r>
        <w:rPr>
          <w:bCs/>
          <w:lang w:val="uk-UA"/>
        </w:rPr>
        <w:t>до рішення шістдесят четвертої сесії Хорольської міської ради восьмого скликання від 20.12.2024 №</w:t>
      </w:r>
      <w:r w:rsidR="004B1398">
        <w:rPr>
          <w:bCs/>
          <w:lang w:val="uk-UA"/>
        </w:rPr>
        <w:t xml:space="preserve"> </w:t>
      </w:r>
      <w:r>
        <w:rPr>
          <w:bCs/>
          <w:lang w:val="uk-UA"/>
        </w:rPr>
        <w:t>3029</w:t>
      </w:r>
    </w:p>
    <w:p w14:paraId="786AF975" w14:textId="77777777" w:rsidR="00C45B77" w:rsidRDefault="00C45B77" w:rsidP="00C45B77">
      <w:pPr>
        <w:ind w:left="12049"/>
        <w:jc w:val="both"/>
        <w:rPr>
          <w:bCs/>
          <w:lang w:val="uk-UA"/>
        </w:rPr>
      </w:pPr>
    </w:p>
    <w:p w14:paraId="3AF10580" w14:textId="77777777" w:rsidR="00C45B77" w:rsidRDefault="00C45B77" w:rsidP="00C45B7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Напрями діяльності та заходи</w:t>
      </w:r>
    </w:p>
    <w:p w14:paraId="4B6CCD0D" w14:textId="77777777" w:rsidR="00C45B77" w:rsidRDefault="00C45B77" w:rsidP="00C45B7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Комплексної програми підтримки військовослужбовців, що брали (беруть) участь у захисті </w:t>
      </w:r>
    </w:p>
    <w:p w14:paraId="2803457D" w14:textId="77777777" w:rsidR="00C45B77" w:rsidRDefault="00C45B77" w:rsidP="00C45B7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безпеки населення та інтересів держави у зв’язку 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ради Лубенського району  Полтавської області на 2025-2027 роки</w:t>
      </w:r>
    </w:p>
    <w:tbl>
      <w:tblPr>
        <w:tblW w:w="15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721"/>
        <w:gridCol w:w="2243"/>
        <w:gridCol w:w="850"/>
        <w:gridCol w:w="1418"/>
        <w:gridCol w:w="1417"/>
        <w:gridCol w:w="1134"/>
        <w:gridCol w:w="35"/>
        <w:gridCol w:w="1099"/>
        <w:gridCol w:w="71"/>
        <w:gridCol w:w="1169"/>
        <w:gridCol w:w="36"/>
        <w:gridCol w:w="1134"/>
        <w:gridCol w:w="1417"/>
      </w:tblGrid>
      <w:tr w:rsidR="00C45B77" w14:paraId="06BF426C" w14:textId="77777777" w:rsidTr="002307C4">
        <w:trPr>
          <w:cantSplit/>
          <w:trHeight w:val="414"/>
          <w:jc w:val="center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971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№ п/п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B110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Перелік заходів Програми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C736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Нормативно-правові документи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C31F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Строк вико-нання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B84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Виконавці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7D0C" w14:textId="77777777" w:rsidR="00C45B77" w:rsidRDefault="00C45B77">
            <w:pPr>
              <w:spacing w:line="276" w:lineRule="auto"/>
              <w:ind w:left="-102" w:right="-10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Джерела фінансування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F580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Орієнтовні обсяги фінансування, грн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F58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Очікуваний результат</w:t>
            </w:r>
          </w:p>
        </w:tc>
      </w:tr>
      <w:tr w:rsidR="00C45B77" w14:paraId="44ED2380" w14:textId="77777777" w:rsidTr="002307C4">
        <w:trPr>
          <w:cantSplit/>
          <w:trHeight w:val="323"/>
          <w:jc w:val="center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3EA0B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6ACC4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D64F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7F52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58D6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E0BD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61B7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тому числі, за роками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860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Всього</w:t>
            </w:r>
          </w:p>
          <w:p w14:paraId="1F562DC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1652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4433471E" w14:textId="77777777" w:rsidTr="002307C4">
        <w:trPr>
          <w:cantSplit/>
          <w:trHeight w:val="413"/>
          <w:jc w:val="center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7CBED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7288E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80D1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925E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DBB8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9E4D4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C81B1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339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502D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9A1A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A36C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6367C483" w14:textId="77777777" w:rsidTr="002307C4">
        <w:trPr>
          <w:trHeight w:val="284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1E6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1. Соціальний захист та соціальні послуги </w:t>
            </w:r>
          </w:p>
        </w:tc>
      </w:tr>
      <w:tr w:rsidR="00C45B77" w14:paraId="2FE537C4" w14:textId="77777777" w:rsidTr="002307C4">
        <w:trPr>
          <w:trHeight w:val="284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C71C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1.1.Надання матеріальної допомоги</w:t>
            </w:r>
          </w:p>
        </w:tc>
      </w:tr>
      <w:tr w:rsidR="00C45B77" w14:paraId="08CD6E42" w14:textId="77777777" w:rsidTr="002307C4">
        <w:trPr>
          <w:trHeight w:val="52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35B2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98D3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та виплати одноразової грошової допомоги особам, які отримали травми (поранення, контузії, каліцтва) 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або захворювання одержані під час захисту незалежності, суверенітету, територіальної цілісності України, безпеки населення та інтересів держави у зв’язку з військовою агресією Російської Федерації проти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A21A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«Про місцеве самоврядування в Україні», Порядок надання та виплати одноразової грошової допомоги особам, які отримали травми (поранення, контузії, каліцтва) або захворю-вання одержані під час захисту незалежності,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суверенітету, територіальної цілісності України, безпеки населення та інтересів держави у зв’язку з військовою агресією Російської Федерації проти України, затверджений рішенням шістдесят шостої сесії Хорольської міської ради восьмого скликання від 10.02.2025 № 3107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BC46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BAF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4BB2B6D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E64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5407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4 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251 000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35A3" w14:textId="5BCFED04" w:rsidR="00C45B77" w:rsidRDefault="00842A5F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>1 1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5E52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500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51C8" w14:textId="5C0A0B1A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5 </w:t>
            </w:r>
            <w:r w:rsidR="00842A5F"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51 000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6D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4AF7869A" w14:textId="77777777" w:rsidTr="002307C4">
        <w:trPr>
          <w:trHeight w:val="27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87F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9640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та виплати одноразової грошової допомоги дітям зі складу сімей зниклих безвісти військовослужбовців, які брали безпосередню участь у збройному конфлікті внаслідок військової агресії Російської Федерації проти України </w:t>
            </w:r>
          </w:p>
          <w:p w14:paraId="6DCD0EEE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C010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соціальний і правовий захист військовослужбовців та членів їх сімей»,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«Про місцеве самоврядування в Україні»,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Порядок надання та виплати одноразової грошової допомоги на утримання дітей зі складу сімей зниклих безвісти  військовослужбовців, які  брали безпосередню участь у збройному конфлікті внаслідок військової агресії  Російської Федерації проти України, 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  затверджений рішенням шістдесят четвертої сесії Хорольської міської ради восьмого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F0C8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E52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4970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3FEA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50 000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3AB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10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511E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10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C0D0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9E0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0589872C" w14:textId="77777777" w:rsidTr="002307C4">
        <w:trPr>
          <w:trHeight w:val="27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98C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44DD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Фінансування витрат на поховання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померлих(загиблих)  учасників бойових дій, постраждалих учасників Революції Гідності та осіб з інвалідністю внаслідок війни, які проживали на території Хорольської міської ради Лубенського району Полтавської області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B711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соціального захисту», Порядок фінансування витрат на поховання 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померлих(загиблих)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учасникам бойових дій, постраждалих учасників Революції Гідності та осіб з інвалідністю внаслідок війни, які проживали на території Хорольської міської ради Лубенського району Полтавської області,</w:t>
            </w:r>
          </w:p>
          <w:p w14:paraId="5F62C66A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2B609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55D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F88DA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B6B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84 000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41B4" w14:textId="77777777" w:rsidR="00C45B77" w:rsidRDefault="00C45B77">
            <w:pPr>
              <w:spacing w:line="256" w:lineRule="auto"/>
              <w:ind w:left="-84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88 200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6B3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92 608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C1C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264 808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838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6CEA247E" w14:textId="77777777" w:rsidTr="002307C4">
        <w:trPr>
          <w:trHeight w:val="5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4E26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ACE4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bookmarkStart w:id="0" w:name="_Hlk174107711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грошової допомоги на проведення безоплатного капітального ремонту власних житлових будинків і квартир осіб, що мають право на таку пільгу </w:t>
            </w:r>
            <w:bookmarkStart w:id="1" w:name="_Hlk133217358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та проживають на території Хорольської міської ради Лубенського району Полтавської області </w:t>
            </w:r>
            <w:bookmarkEnd w:id="0"/>
            <w:bookmarkEnd w:id="1"/>
          </w:p>
          <w:p w14:paraId="735AA3A8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5565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Порядок надання грошової допомоги на проведення безоплатного капітального ремонту власних житлових будинків і квартир осіб, що мають право на таку пільгу та проживають 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 xml:space="preserve">на території Хорольської міської ради Лубенського району Полтавської області,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  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FD27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859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2F8E526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6E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338A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30 000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0DC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45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979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4F2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5683907B" w14:textId="77777777" w:rsidTr="002307C4">
        <w:trPr>
          <w:trHeight w:val="52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6DEB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31A8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та виплати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 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E600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 військовий обов’язок і військову службу», «Про соціальний і правовий захист військовослужбовців та членів їх сімей», «Про місцеве самоврядування в Україні», Порядок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надання та виплати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України,  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8463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A3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67F5680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983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DD8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1 200 000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622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00 000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77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800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157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2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016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20F02D77" w14:textId="77777777" w:rsidTr="002307C4">
        <w:trPr>
          <w:trHeight w:val="52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AF7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1.1.6.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B6C8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Надання одноразової матеріальної (фінансової) допомоги членам  сімей загиблих (померлих) осіб, які захищали незалежність, суверенітет та територіальну цілісність України у здійсненні заходів із забезпечення національної безпеки і оборони, відсічі і стримування збройної агресії Російської Федерації</w:t>
            </w:r>
          </w:p>
          <w:p w14:paraId="6D25CEA0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C443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«Про місцеве самоврядування в України», Порядок надання одноразової матеріальної (фінансової) допомоги членам сімей загиблих (померлих) осіб, які захищали  незалежність, суверенітет та територіальну цілісність України у здійсненні заходів із забезпечення національної безпеки і оборони, відсічі і стримування збройної агресії Російської Федерації,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 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2D29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4A2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6001506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2D755D5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0A8AFD7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1129B74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403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5504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300 000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63A6" w14:textId="4F8F42F5" w:rsidR="00C45B77" w:rsidRDefault="00B70275" w:rsidP="00B70275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4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00 000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D868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3E66D" w14:textId="500B5A6B" w:rsidR="00C45B77" w:rsidRDefault="00B70275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9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92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415ACA79" w14:textId="77777777" w:rsidTr="002307C4">
        <w:trPr>
          <w:trHeight w:val="417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CF68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1.2. Надання соціальної підтримки</w:t>
            </w:r>
          </w:p>
        </w:tc>
      </w:tr>
      <w:tr w:rsidR="00C45B77" w14:paraId="4B725FB6" w14:textId="77777777" w:rsidTr="002307C4">
        <w:trPr>
          <w:trHeight w:val="324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6297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1.2.1.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2482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Утворення робочих груп, комісій для вирішення проблемних питань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військовослужбовців, що брали(беруть) участь у захисті безпеки населення та інтересів держави у зв’язку з військовою агресією Російської Федерації проти України та членів їх сімей та членів сімей загиблих(померлих) Захисників і Захисниць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470D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«Про місцеве самоврядування в Україні», 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«Про статус ветеранів війни, гарантії їх соціального захисту»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7D9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CDD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B54E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FB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67A30E3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54C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Забезпечення соціальної підтримки </w:t>
            </w:r>
          </w:p>
        </w:tc>
      </w:tr>
      <w:tr w:rsidR="00C45B77" w:rsidRPr="00C13B42" w14:paraId="630DBE23" w14:textId="77777777" w:rsidTr="002307C4">
        <w:trPr>
          <w:trHeight w:val="475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EA80C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1.2.2.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1D9E1" w14:textId="14350AA0" w:rsidR="00C45B77" w:rsidRDefault="00C45B77">
            <w:pPr>
              <w:spacing w:before="100" w:beforeAutospacing="1" w:after="100" w:afterAutospacing="1" w:line="256" w:lineRule="auto"/>
              <w:ind w:left="-15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проведення санаторно-курортного оздоровлення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за рахунок коштів обласного бюджету членів сімей  Захисників і Захисниць України,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які загинули (померли) внаслідок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безпосередньої участі в антитерористичній операції; у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областях; у заходах, необхідних для забезпечення  оборони України, захисту безпеки населення та інтересів держави у зв'язку з військовою агресією російської федерації проти України та мають статус відповідно до статей 10 або 10¹ Закону України «Про статус ветеранів війни, 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гарантії їх соціального захисту»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відповідно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до Порядку проведення санаторно-курортного оздоровлення 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членів сімей загиблих (померлих</w:t>
            </w:r>
            <w:r w:rsidR="00BD3F16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)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Захисників і Захисниць України за рахунок коштів обласного бюджету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80F4" w14:textId="37F93391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lastRenderedPageBreak/>
              <w:t xml:space="preserve">ЗУ «Про статус ветеранів війни, гарантії їх соціального захисту», Порядок проведення санаторно-курортного оздоровлення членів сімей загиблих (померлих) Захисників і Захисниць України за рахунок коштів обласного бюджету, затверджений рішенням пленарного засідання 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сорок восьмої 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позачергової сесії обласної ради восьмого скликання від 2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5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.12.202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5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№ 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1074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FDFFD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D47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Центр соціальних служб Хорольської міської ради</w:t>
            </w:r>
          </w:p>
          <w:p w14:paraId="3CE38DC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0B9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4727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225 936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C5F9" w14:textId="0ECFA02A" w:rsidR="00C45B77" w:rsidRDefault="00A378EE">
            <w:pPr>
              <w:spacing w:line="256" w:lineRule="auto"/>
              <w:ind w:left="-84" w:right="-134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</w:t>
            </w:r>
            <w:r w:rsidR="004D2AF2"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21</w:t>
            </w:r>
            <w:r w:rsidR="00801292"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484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D423" w14:textId="48483A2F" w:rsidR="00C45B77" w:rsidRDefault="00A378EE">
            <w:pPr>
              <w:spacing w:line="256" w:lineRule="auto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126</w:t>
            </w:r>
            <w:r w:rsidR="00801292"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787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0985" w14:textId="7C40125C" w:rsidR="00C45B77" w:rsidRDefault="00A378EE">
            <w:pPr>
              <w:spacing w:line="256" w:lineRule="auto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>57</w:t>
            </w:r>
            <w:r w:rsidR="00C13B42">
              <w:rPr>
                <w:kern w:val="2"/>
                <w:sz w:val="20"/>
                <w:szCs w:val="20"/>
                <w:lang w:val="en-US" w:eastAsia="en-US"/>
                <w14:ligatures w14:val="standardContextual"/>
              </w:rPr>
              <w:t>4</w:t>
            </w:r>
            <w:r w:rsidR="00801292"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>207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261C" w14:textId="68796D3A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Забезпечення санаторно-курортними путівками </w:t>
            </w:r>
            <w:r w:rsidR="00A0343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членів сімей загиблих (померлих ) Захисників і Захисниць України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згідно затверджено-го Порядку з метою профілактики захворювань, лікування або реабілітації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</w:t>
            </w:r>
          </w:p>
        </w:tc>
      </w:tr>
      <w:tr w:rsidR="005210C9" w:rsidRPr="00C13B42" w14:paraId="4D5D3872" w14:textId="77777777" w:rsidTr="002307C4">
        <w:trPr>
          <w:trHeight w:val="475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C31C" w14:textId="661A7D48" w:rsidR="005210C9" w:rsidRDefault="00A03436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1.2.3.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DF1E" w14:textId="0E686205" w:rsidR="005210C9" w:rsidRDefault="00A03436" w:rsidP="00921BE6">
            <w:pPr>
              <w:spacing w:before="100" w:beforeAutospacing="1" w:after="100" w:afterAutospacing="1"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Проведення заходів із соціального відновлення ветеранів війни та членів їхніх сімей, членів сімей осіб, зниклих безвісти за особливих обставин за рахунок коштів обласного бюджету шляхом надання в санаторно-курортних та реабілітаційних закладах, розташованих на території Полтавської області оздоровчих послуг та інших заходів комплексної підтримки за окремими програмами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427C" w14:textId="18AA405A" w:rsidR="005210C9" w:rsidRDefault="00A03436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ЗУ «Про статус ветеранів війни, гарантії їх соціального захисту», Порядок проведення заходів із соціального відновлення ветеранів війни та членів їхніх сімей, членів сімей осіб, зниклих безвісти за особлив</w:t>
            </w:r>
            <w:r w:rsidR="00321C1D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и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х</w:t>
            </w:r>
            <w:r w:rsidR="00321C1D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обставин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 за рахунок коштів обласного бюджету, затверджений рішенням пленарного засідання сорок восьмої  позачергової сесії обласної ради восьмого скликання від 25.12.2025 № 1074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7EEA" w14:textId="49389750" w:rsidR="005210C9" w:rsidRDefault="00321C1D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2026-2027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C3BA" w14:textId="1D24EC3F" w:rsidR="005210C9" w:rsidRDefault="00321C1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Центр соціальних служб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A5E9" w14:textId="1EF4CD84" w:rsidR="005210C9" w:rsidRDefault="00321C1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D8DB" w14:textId="20A66E78" w:rsidR="005210C9" w:rsidRDefault="00284D0A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29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EAC1" w14:textId="1C512774" w:rsidR="005210C9" w:rsidRDefault="004D2AF2">
            <w:pPr>
              <w:spacing w:line="256" w:lineRule="auto"/>
              <w:ind w:left="-84" w:right="-134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121 800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B380" w14:textId="74B1AC89" w:rsidR="005210C9" w:rsidRDefault="00A378EE">
            <w:pPr>
              <w:spacing w:line="256" w:lineRule="auto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07A0" w14:textId="38D4E149" w:rsidR="005210C9" w:rsidRDefault="00A378EE">
            <w:pPr>
              <w:spacing w:line="256" w:lineRule="auto"/>
              <w:jc w:val="center"/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>15</w:t>
            </w:r>
            <w:r w:rsidR="00C13B42">
              <w:rPr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62163F"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>840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3B99" w14:textId="1DD2EA8A" w:rsidR="005210C9" w:rsidRDefault="00321C1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Проведення заходів із соціального відновлення ветеранів війни та членів їхніх сімей, членів сімей осіб, зниклих безвісти за особливих обставин шляхом надання  оздоровчих послуг та інших заходів комплексної підтримки</w:t>
            </w:r>
          </w:p>
        </w:tc>
      </w:tr>
      <w:tr w:rsidR="00C45B77" w14:paraId="4E9410E7" w14:textId="77777777" w:rsidTr="002307C4">
        <w:trPr>
          <w:trHeight w:val="378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26E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1.3. Надання соціальних послуг </w:t>
            </w:r>
          </w:p>
        </w:tc>
      </w:tr>
      <w:tr w:rsidR="00C45B77" w14:paraId="52554724" w14:textId="77777777" w:rsidTr="002307C4">
        <w:trPr>
          <w:trHeight w:val="3822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4A3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1.3.1.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8AE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надання соціальної адаптації та психологічної підтримки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військовослужбовцям, що брали(беруть) участь у захисті безпеки населення та інтересів держави у зв’язку з військовою агресією Російської Федерації проти України та членам їх сімей та членам сімей загиблих(померлих) Захисників і Захисниць України  шляхом організації та проведення для них заходів денної зайнятості та дозвілля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C495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«Про соціальні послуги»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893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7513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Територіаль</w:t>
            </w:r>
          </w:p>
          <w:p w14:paraId="07502F2D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ний центр соціального обслуговування громадян Хорольської міської ради</w:t>
            </w:r>
          </w:p>
          <w:p w14:paraId="2A2E799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37B9" w14:textId="77777777" w:rsidR="00C45B77" w:rsidRDefault="00C45B77">
            <w:pPr>
              <w:spacing w:line="256" w:lineRule="auto"/>
              <w:ind w:left="-86" w:right="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Бюджет Хорольської міської територіальної громади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91F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CAD4E" w14:textId="77777777" w:rsidR="00C45B77" w:rsidRDefault="00C45B77">
            <w:pPr>
              <w:spacing w:line="256" w:lineRule="auto"/>
              <w:ind w:left="-8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172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6AC7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бюджет-них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2B98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адаптація та психологічна підтримка військово-службовців та їх родин під час</w:t>
            </w:r>
          </w:p>
        </w:tc>
      </w:tr>
      <w:tr w:rsidR="00C45B77" w:rsidRPr="00C13B42" w14:paraId="0C850A91" w14:textId="77777777" w:rsidTr="002307C4">
        <w:trPr>
          <w:trHeight w:val="3822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16A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1.3.2.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F80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Здійснення заходів щодо надання соціальних послуг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військовослужбовцям, що брали(беруть) участь у захисті безпеки населення та інтересів держави у зв’язку з військовою агресією Російської Федерації проти України та членам їх сімей та членів сімей загиблих(померлих) Захисників і Захисниць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26C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u w:val="single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статус ветеранів війни, гарантії їх соціального захисту», «Про соціальні послуги», постанова КМУ від 01.06.2020 № 587 «Про організацію надання соціальних послуг»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47A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F948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Територіаль</w:t>
            </w:r>
          </w:p>
          <w:p w14:paraId="0D1B25A9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ний центр соціального обслуговування громадян Хорольської міської ради</w:t>
            </w:r>
          </w:p>
          <w:p w14:paraId="65808A73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0F4C579D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Центр </w:t>
            </w:r>
          </w:p>
          <w:p w14:paraId="7EC9E2D8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соціальних </w:t>
            </w:r>
          </w:p>
          <w:p w14:paraId="22107D3E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служб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8844" w14:textId="77777777" w:rsidR="00C45B77" w:rsidRDefault="00C45B77">
            <w:pPr>
              <w:spacing w:line="256" w:lineRule="auto"/>
              <w:ind w:left="-8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58340" w14:textId="77777777" w:rsidR="00C45B77" w:rsidRDefault="00C45B77">
            <w:pPr>
              <w:spacing w:line="256" w:lineRule="auto"/>
              <w:ind w:left="-78" w:right="-140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9137B" w14:textId="77777777" w:rsidR="00C45B77" w:rsidRDefault="00C45B77">
            <w:pPr>
              <w:spacing w:line="256" w:lineRule="auto"/>
              <w:ind w:left="-8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185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C15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бюджет-них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FAD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Стабілізація психо-емоційного стану, соціальна адаптація та реінтеграція в суспільство, запобігання потраплянню в складні життєві обставини</w:t>
            </w:r>
          </w:p>
        </w:tc>
      </w:tr>
      <w:tr w:rsidR="00C45B77" w14:paraId="15BF79D8" w14:textId="77777777" w:rsidTr="002307C4">
        <w:trPr>
          <w:trHeight w:val="428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102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2.Забезпечення житлових умов </w:t>
            </w:r>
          </w:p>
        </w:tc>
      </w:tr>
      <w:tr w:rsidR="00C45B77" w14:paraId="1C7270D9" w14:textId="77777777" w:rsidTr="002307C4">
        <w:trPr>
          <w:trHeight w:val="3823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067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2.1.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045C" w14:textId="77777777" w:rsidR="00C45B77" w:rsidRDefault="00C45B77">
            <w:pPr>
              <w:shd w:val="clear" w:color="auto" w:fill="FFFFFF"/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житлом військовослужбовців звільнених з військової служби, що брали(беруть) участь у захисті безпеки населення та інтересів держави у зв’язку з військовою агресією Російської Федерації  проти України та членів їх сімей за рахунок залучення коштів з державного та обласного бюджетів</w:t>
            </w:r>
          </w:p>
          <w:p w14:paraId="38A42F8A" w14:textId="77777777" w:rsidR="00C45B77" w:rsidRDefault="00C45B77">
            <w:pPr>
              <w:shd w:val="clear" w:color="auto" w:fill="FFFFFF"/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8D1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ЗУ «Про статус ветеранів війни, гарантії їх соціального захисту», «Про соціальний і правовий захист військовослужбовців та членів їх сімей»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4C0E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899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з питань комунальної власності, житлово-комунального господарства та благоустрою Хорольської міської ради</w:t>
            </w:r>
          </w:p>
          <w:p w14:paraId="1917D4F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42515F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1EFD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Державний бюджет, 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A9DFC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C410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4281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F42E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4D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Поліпшення житлових умов</w:t>
            </w:r>
          </w:p>
        </w:tc>
      </w:tr>
      <w:tr w:rsidR="00C45B77" w14:paraId="184537FD" w14:textId="77777777" w:rsidTr="002307C4">
        <w:trPr>
          <w:trHeight w:val="416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08F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3.Освітні послуги та дозвілля для дітей </w:t>
            </w:r>
          </w:p>
        </w:tc>
      </w:tr>
      <w:tr w:rsidR="00C45B77" w14:paraId="3AD74F8C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9E62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D54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Першочергове влаштування до закладів дошкільної освіти Хорольської міської ради та забезпечення безкоштовним триразовим харчуванням вихованців закладів дошкільної освіти Хорольської міської ради, батьки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60D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освіту»,</w:t>
            </w:r>
          </w:p>
          <w:p w14:paraId="57349DC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«Про дошкільну освіту»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DA0B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A52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6C36664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E445F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1F284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6B1F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74CF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8D5EF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F62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6A15A19F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80B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E5BB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безкоштовним харчуванням учнів у закладах загальної середньої освіти Хорольської міської ради з числа дітей, батьки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 xml:space="preserve">яких 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C7A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освіту»,</w:t>
            </w:r>
          </w:p>
          <w:p w14:paraId="5765771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«Про дошкільну освіту»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4968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0B9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0912C1B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FD26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68F6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43CA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6C7C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96A8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7B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4802813C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65349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60164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оздоровленням на базі дитячих закладів оздоровлення та відпочинку дітей, батьки яких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захисті безпеки населення та інтересів держави у зв’язку з військовою агресією Російської Федерації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4C6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7EB6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DDC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2B4E67C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E527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FB4A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EB92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27E4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3D4F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AD4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67DF8F14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C6D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2376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безкоштовним оздоровленням на базі літніх шкільних таборів Хорольської міської ради, батьки 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3B4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3C0E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CB7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3DDA662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81B1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7017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07E3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47AA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0114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183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5591AF13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ECB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5613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Часткове або повне відшкодування вартості путівки дитячим закладам оздоровлення та відпочинку за послуги з оздоровлення та відпочинку дітей, батьки 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AB83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9855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C34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139A6E4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6A13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162D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6376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78AA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E095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914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2ACD4EBF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4FE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3.6.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4A1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Здійснення психолого-педагогічного супроводу дітей з сімей учасників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війни, військовослужбовців, що брали(беруть) участь у захисті безпеки населення та інтересів держави у зв’язку з військовою агресією Російської Федерації  проти України та членів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D630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Лист ДНУ «Інститут модернізації змісту освіти» від 07.07.2025 р. № 21/08-586 «Про методичні рекомендації «Пріоритетні напрями роботи психологічної служби в системі освіти України в 2025/2026 навчальному році»</w:t>
            </w:r>
          </w:p>
          <w:p w14:paraId="759DA3E2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1B0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9941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33492CA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1943CF6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559F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AA7A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CB82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151E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E00A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A5B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Психолого-педагогічна підтримка сімей військово-службовців</w:t>
            </w:r>
          </w:p>
          <w:p w14:paraId="35FC4AC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35B6A2DC" w14:textId="77777777" w:rsidTr="002307C4">
        <w:trPr>
          <w:trHeight w:val="27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AD6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3.7.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501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можливості безкоштовного відвідування позашкільних закладів Хорольської міської ради дітьми, батьки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ветерани війни, військовослужбовці,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86B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освіту», «Про позашкільну освіту»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4C6F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275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6B055AA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7FBB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FD87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00A7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F3FE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0B46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588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3B2FBEF2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A2C5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3.8.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3908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Залучення дітей, батьки  яких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 до загальнодошкільних, загальношкільних та загальноміських культурно-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мистецьких, просвітницьких заходів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BD1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5614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09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1EE2CFC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2BE6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6225F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16E41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81FD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AA09A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F7A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Психолого-педагогічна підтримка сімей військово-службовців</w:t>
            </w:r>
          </w:p>
          <w:p w14:paraId="0E5DAFD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26323F58" w14:textId="77777777" w:rsidTr="002307C4">
        <w:trPr>
          <w:trHeight w:val="255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1CB6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3.9.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40F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безкоштовного навчання дітей військовослужбовців та полеглих захисників Хорольщини у Хорольській мистецькій школі</w:t>
            </w:r>
          </w:p>
          <w:p w14:paraId="7ADF3AA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434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позашкільну освіту», рішення виконавчого комітету Хорольської міської ради від 03.09.2024 № 365 «Про затвердження контингенту учнів Хорольської мистецької школи»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11B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F93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ради,</w:t>
            </w:r>
          </w:p>
          <w:p w14:paraId="3E8B9B5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CCE0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668C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D30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Розвиток творчих здібностей обдарованих дітей захисників</w:t>
            </w:r>
          </w:p>
          <w:p w14:paraId="0F0DF9B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66FEFD9A" w14:textId="77777777" w:rsidTr="002307C4">
        <w:trPr>
          <w:trHeight w:val="269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E69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4. Медичні послуги </w:t>
            </w:r>
          </w:p>
        </w:tc>
      </w:tr>
      <w:tr w:rsidR="00C45B77" w:rsidRPr="00C13B42" w14:paraId="3F2D026C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F98D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972A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осіб з інвалідністю, дітей з інвалідністю, інших окремих категорій населення з вираженими порушеннями функцій органів та систем, медичними виробами та іншими засобами, для використання у амбулаторних і побутових умовах, відповідно до індивідуальних програм реабілітації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82F6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основи соціальної захищеності інвалідів» (зі змінами), постанова КМУ від 03.12.2009 №1301 «Про затвердження Порядку забезпечення осіб з інвалідністю, дітей з інвалідністю, інших окремих категорій населення медичними виробами та іншими засобами» (зі змінами), Програма забезпечення осіб з інвалідністю, дітей з інвалідністю, інших окремих категорій населення медичними виробами та іншими засобами на 2024-2025 роки,</w:t>
            </w:r>
            <w:r>
              <w:rPr>
                <w:b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затверджена рішенням сорок першої  сесії Хорольської міської ради восьмого скликання від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17.03.2023 № 1950 (із змінами)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D39D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2023-2025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E30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КНП «Хорольський центр ПМСД», </w:t>
            </w:r>
          </w:p>
          <w:p w14:paraId="6EACADA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718F998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3F4A" w14:textId="77777777" w:rsidR="00C45B77" w:rsidRDefault="00C45B77">
            <w:pPr>
              <w:spacing w:line="256" w:lineRule="auto"/>
              <w:ind w:left="-8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D2F9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4732D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3B3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C431" w14:textId="77777777" w:rsidR="00C45B77" w:rsidRDefault="00C45B77">
            <w:pPr>
              <w:spacing w:line="256" w:lineRule="auto"/>
              <w:ind w:right="-10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398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адаптація, інтеграція та покращення якості життя осіб з інвалідністю, дітей з інвалідністю, інших окремих категорій населення</w:t>
            </w:r>
          </w:p>
        </w:tc>
      </w:tr>
      <w:tr w:rsidR="00C45B77" w14:paraId="2936C508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CD0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D060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Безоплатний або пільговий відпуск лікарських засобів за рецептами лікарів у разі амбулаторного лікування окремим групам населення  та за певними категоріями захворювань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C14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статус ветеранів війни, гарантії їх соціального захисту», постанова КМУ від 17.08.1998 №1303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 (зі змінами), комплексна Програми розвитку та підтримки 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на 2025-2027 роки, затверджена рішенням  шістдесят третьої сесії Хорольської міської ради восьмого скликання від 13.12.2024 року № 3003 ( із змінами)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8DF1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1A4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КНП «Хорольський центр ПМСД», Хорольська міська рада, </w:t>
            </w:r>
          </w:p>
          <w:p w14:paraId="2BF7442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Аптека (згідно укладеного договору на відшкодування вартості лікарських засобів)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59A5" w14:textId="77777777" w:rsidR="00C45B77" w:rsidRDefault="00C45B77">
            <w:pPr>
              <w:spacing w:line="256" w:lineRule="auto"/>
              <w:ind w:left="-8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E1BE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DE7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18"/>
                <w:szCs w:val="18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18"/>
                <w:szCs w:val="18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183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9472" w14:textId="77777777" w:rsidR="00C45B77" w:rsidRDefault="00C45B77">
            <w:pPr>
              <w:spacing w:line="256" w:lineRule="auto"/>
              <w:ind w:right="-104" w:hanging="10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BD4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Збереження життя та здоров’я населення, шляхом забезпечення окремих груп населення та людей з певними захворювання  необхідними лікарськими засобами безоплатно або на пільгових умовах</w:t>
            </w:r>
          </w:p>
        </w:tc>
      </w:tr>
      <w:tr w:rsidR="00C45B77" w14:paraId="4A32E8EE" w14:textId="77777777" w:rsidTr="002307C4">
        <w:trPr>
          <w:trHeight w:val="340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952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5.Професійна адаптація, зайнятість, правова допомога</w:t>
            </w:r>
          </w:p>
        </w:tc>
      </w:tr>
      <w:tr w:rsidR="00C45B77" w14:paraId="55C59578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D96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5.1.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8104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Надання безоплатної правничої допомоги щодо захисту порушених прав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війни, військовослужбовців, що брали(беруть) участь у захисті безпеки населення та інтересів держави у зв’язку з військовою агресією Російської Федерації  проти України,  та членів сімей загиблих(померлих) Захисників і Захисниць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3133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Стаття 59 Конституції України, ЗУ «Про безоплатну правничу допомогу»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3497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F4E2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Сектор «Хорольське бюро правової допомоги» Відділу безоплатної правової допомоги Лубенського місцевого центру з надання безоплатної вторинної правової допомоги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60EB" w14:textId="77777777" w:rsidR="00C45B77" w:rsidRDefault="00C45B77">
            <w:pPr>
              <w:spacing w:line="256" w:lineRule="auto"/>
              <w:ind w:left="-102" w:right="-10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E6C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1EB9E84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4F78" w14:textId="77777777" w:rsidR="00C45B77" w:rsidRDefault="00C45B77">
            <w:pPr>
              <w:spacing w:line="256" w:lineRule="auto"/>
              <w:ind w:left="-110" w:right="-112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Надання юридичних консультацій та роз’яснень, складання процесуальних документів, представництво інтересів у суді, захист</w:t>
            </w:r>
          </w:p>
        </w:tc>
      </w:tr>
      <w:tr w:rsidR="00C45B77" w14:paraId="1E10C54D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4057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9800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Підтримання підприємницької ініціативи УБД шляхом </w:t>
            </w:r>
            <w:bookmarkStart w:id="2" w:name="_Hlk152331603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надання грантів на створення або розвиток власного бізнесу та мікрогрантів на створення або розвиток власного бізнесу для ветеранів та ветеранок</w:t>
            </w:r>
            <w:bookmarkEnd w:id="2"/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210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rStyle w:val="rvts9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Постанова КМУ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br/>
            </w:r>
            <w:r>
              <w:rPr>
                <w:rStyle w:val="rvts9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від 21.06.2022 № 738</w:t>
            </w:r>
            <w:r>
              <w:rPr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 xml:space="preserve"> «</w:t>
            </w:r>
            <w:r>
              <w:rPr>
                <w:rStyle w:val="rvts23"/>
                <w:rFonts w:eastAsiaTheme="majorEastAsia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Порядок</w:t>
            </w:r>
            <w:r>
              <w:rPr>
                <w:kern w:val="2"/>
                <w:lang w:val="uk-UA" w:eastAsia="en-US"/>
                <w14:ligatures w14:val="standardContextual"/>
              </w:rPr>
              <w:t xml:space="preserve"> </w:t>
            </w:r>
            <w:r>
              <w:rPr>
                <w:rStyle w:val="rvts23"/>
                <w:rFonts w:eastAsiaTheme="majorEastAsia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надання мікрогрантів на створення або розвиток власного бізнесу»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BCAC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6013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F9B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загальнообов’язкового державного соціального страхування 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C89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2F9A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Започаткування та розвиток власної справи</w:t>
            </w:r>
          </w:p>
        </w:tc>
      </w:tr>
      <w:tr w:rsidR="00C45B77" w14:paraId="1DF5B241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ECF3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CED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Сприяння працевлаштуванню ветеранів та ветеранок на вільні робочі місця, заявлені роботодавцем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E5A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зайнятість населення»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9E6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86D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C84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</w:t>
            </w:r>
          </w:p>
          <w:p w14:paraId="544C95B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загальнообов’язкового державного соціального страхування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A1F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1B1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 ветеранів та ветеранок</w:t>
            </w:r>
          </w:p>
        </w:tc>
      </w:tr>
      <w:tr w:rsidR="00C45B77" w14:paraId="635C028F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1A1D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5.4.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B4B4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Сприяння працевлаштуванню учасників бойових дій, зазначених у пунктах 19-21 частини першої статті 6 Закону України «Про статус ветеранів війни», з числа зареєстрованих безробітних шляхом надання компенсації роботодавцям 50% фактичних витрат на оплату праці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6C6E" w14:textId="77777777" w:rsidR="00C45B77" w:rsidRDefault="00C45B77">
            <w:pPr>
              <w:pStyle w:val="2"/>
              <w:shd w:val="clear" w:color="auto" w:fill="FFFFFF"/>
              <w:spacing w:before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Постанова КМУ від 10.02.2023 №738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uk-UA"/>
              </w:rPr>
              <w:t xml:space="preserve"> «Про затвердження Порядку надання роботодавцям компенсацій за працевлаштування зареєстрованих безробітних»</w:t>
            </w:r>
          </w:p>
          <w:p w14:paraId="1543885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077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419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C3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411DD1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30034D5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загальнообов’язкового державного соціального страхування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159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EA5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 ветеранів та ветеранок</w:t>
            </w:r>
          </w:p>
        </w:tc>
      </w:tr>
      <w:tr w:rsidR="00C45B77" w14:paraId="02EF04A6" w14:textId="77777777" w:rsidTr="002307C4">
        <w:trPr>
          <w:trHeight w:val="1953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1FA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6075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Підтримання конкурентоспроможності на ринку праці, осіб учасників бойових дій , </w:t>
            </w:r>
            <w:r>
              <w:rPr>
                <w:bCs/>
                <w:spacing w:val="-4"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шляхом надання ваучера на навчання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20D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Ст. 30 ЗУ «Про зайнятість населення», Порядок видачі ваучерів для підтримання конкурентоспроможності деяких категорій громадян на ринку праці, затверджений постановою КМУ від 20.03.2013 № 207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1573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C53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323D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загальнообов’язкового державного соціального страхування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3D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543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 ветеранів та ветеранок</w:t>
            </w:r>
          </w:p>
        </w:tc>
      </w:tr>
      <w:tr w:rsidR="00C45B77" w14:paraId="18FE60A0" w14:textId="77777777" w:rsidTr="002307C4">
        <w:trPr>
          <w:trHeight w:val="2861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0409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5.6.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9BC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Сприяння направленню ветеранів та ветеранок з числа зареєстрованих безробітних на суспільно корисні роботи, громадські та інші роботи тимчасового характеру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B96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Постанова КМУ від 27.10.2023 №1119 «</w:t>
            </w:r>
            <w:r>
              <w:rPr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Про внесення змін до Порядку залучення працездатних осіб до суспільно корисних робіт в умовах воєнного стану»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E70A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0CF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 Хорольська міська рада роботодавці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F2617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загальнообов`язкового державного соціального страхування на випадок безробіття, бюджет міської ради, кошти роботодавців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5096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DEC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 ветеранів та ветеранок</w:t>
            </w:r>
          </w:p>
        </w:tc>
      </w:tr>
      <w:tr w:rsidR="00C45B77" w14:paraId="78AC5CDC" w14:textId="77777777" w:rsidTr="002307C4">
        <w:trPr>
          <w:trHeight w:val="518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DA12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6. Культурно-мистецькі заходи</w:t>
            </w:r>
          </w:p>
        </w:tc>
      </w:tr>
      <w:tr w:rsidR="00C45B77" w14:paraId="0C3752DF" w14:textId="77777777" w:rsidTr="002307C4">
        <w:trPr>
          <w:trHeight w:val="70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625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F47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Організація та проведення загальнодержавних та національно-патріотичних заходів в закладах культури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Хорольської міської територіальної громади: Дня Захисників і Захисниць, Дня пам’яті полеглих захисників у боротьбі за  незалежність та територіальну цілісність України, Дня Збройних сил України, Дня добровольця, Дня волонтера, Дня Незалежності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BC7E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культуру»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61566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CBE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Відділ культури, туризму та охорони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культурної спадщини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8C06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 xml:space="preserve">Бюджет Хорольської міської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AEF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Не потребує фінансування</w:t>
            </w:r>
          </w:p>
          <w:p w14:paraId="412B7CC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643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Забезпечення належного вшанування подвигу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Героїв України на державних та патріотичних заходах</w:t>
            </w:r>
          </w:p>
        </w:tc>
      </w:tr>
      <w:tr w:rsidR="00C45B77" w14:paraId="1AB0D315" w14:textId="77777777" w:rsidTr="002307C4">
        <w:trPr>
          <w:trHeight w:val="197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F407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6.2.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812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Відкриття експозиції «Герої російсько-української війни» в Хорольському краєзнавчому музеї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132E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культуру»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AD57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D67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A636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347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1FAAB03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F2C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належного вшанування подвигу героїв України на державних та патріотичних заходах</w:t>
            </w:r>
          </w:p>
        </w:tc>
      </w:tr>
      <w:tr w:rsidR="00C45B77" w14:paraId="69A60BE8" w14:textId="77777777" w:rsidTr="002307C4">
        <w:trPr>
          <w:trHeight w:val="197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850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14F2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встановлення меморіальних дошок у закладах освіти, в яких навчалися загиблі(померлі) Захисники чи Захисниці України, учасники Революції Гідності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5DD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культуру», «Про охорону культурної спадщини»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8183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481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ради,</w:t>
            </w:r>
          </w:p>
          <w:p w14:paraId="09E3A1D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7CC4051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A50D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984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08F6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B56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6A7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0B7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:rsidRPr="00C13B42" w14:paraId="2471AE9C" w14:textId="77777777" w:rsidTr="002307C4">
        <w:trPr>
          <w:trHeight w:val="2073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BE6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6.4.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C683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встановлення Алей Слави в населених пунктах Хорольської міської територіальної громади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74A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культуру», «Про охорону культурної спадщини»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9F3D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95D7" w14:textId="77777777" w:rsidR="00C45B77" w:rsidRDefault="00C45B77">
            <w:pPr>
              <w:pStyle w:val="a3"/>
              <w:spacing w:before="0" w:beforeAutospacing="0" w:after="0" w:afterAutospacing="0" w:line="256" w:lineRule="auto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ради,</w:t>
            </w:r>
          </w:p>
          <w:p w14:paraId="3E0EE064" w14:textId="364A0F8A" w:rsidR="00C45B77" w:rsidRDefault="00C45B77" w:rsidP="002307C4">
            <w:pPr>
              <w:pStyle w:val="a3"/>
              <w:spacing w:before="0" w:beforeAutospacing="0" w:after="0" w:afterAutospacing="0"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337E4" w14:textId="77777777" w:rsidR="00C45B77" w:rsidRDefault="00C45B77">
            <w:pPr>
              <w:pStyle w:val="a3"/>
              <w:spacing w:before="0" w:beforeAutospacing="0" w:after="0" w:afterAutospacing="0" w:line="256" w:lineRule="auto"/>
              <w:ind w:left="-227" w:right="-131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  <w:p w14:paraId="6B43FE51" w14:textId="77777777" w:rsidR="00C45B77" w:rsidRDefault="00C45B77">
            <w:pPr>
              <w:pStyle w:val="a3"/>
              <w:spacing w:before="0" w:beforeAutospacing="0" w:after="0" w:afterAutospacing="0" w:line="256" w:lineRule="auto"/>
              <w:ind w:left="-227" w:right="-131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  <w:p w14:paraId="2A80571F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171B" w14:textId="77777777" w:rsidR="00C45B77" w:rsidRDefault="00C45B77">
            <w:pPr>
              <w:pStyle w:val="a3"/>
              <w:spacing w:before="0" w:beforeAutospacing="0" w:after="0" w:afterAutospacing="0" w:line="256" w:lineRule="auto"/>
              <w:ind w:left="-101" w:right="-117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  <w:p w14:paraId="10D22E4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B1A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860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6D2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C2D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Вшанування пам’яті героїв, соціальна підтримка сімей військово-службовців</w:t>
            </w:r>
          </w:p>
        </w:tc>
      </w:tr>
      <w:tr w:rsidR="00C45B77" w14:paraId="302236DD" w14:textId="77777777" w:rsidTr="002307C4">
        <w:trPr>
          <w:trHeight w:val="416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529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7. Інформаційна підтримка </w:t>
            </w:r>
          </w:p>
        </w:tc>
      </w:tr>
      <w:tr w:rsidR="00C45B77" w14:paraId="1E7121B2" w14:textId="77777777" w:rsidTr="002307C4">
        <w:trPr>
          <w:trHeight w:val="164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905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7.1.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C542" w14:textId="63406C4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Забезпечення інформування пільгових верств населення щодо державних та місцевих соціальних гарантій, в тому числі через засоби </w:t>
            </w:r>
            <w:r>
              <w:rPr>
                <w:noProof/>
                <w:kern w:val="2"/>
                <w:lang w:val="uk-UA" w:eastAsia="en-US"/>
                <w14:ligatures w14:val="standardContextual"/>
              </w:rPr>
              <w:drawing>
                <wp:anchor distT="0" distB="0" distL="114300" distR="114300" simplePos="0" relativeHeight="251659264" behindDoc="0" locked="0" layoutInCell="1" allowOverlap="1" wp14:anchorId="3B4AD9E9" wp14:editId="2F51769F">
                  <wp:simplePos x="0" y="0"/>
                  <wp:positionH relativeFrom="column">
                    <wp:posOffset>2169795</wp:posOffset>
                  </wp:positionH>
                  <wp:positionV relativeFrom="paragraph">
                    <wp:posOffset>208915</wp:posOffset>
                  </wp:positionV>
                  <wp:extent cx="635" cy="63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укописні дані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" cy="6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масової інформації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326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місцеве самоврядування в Україні», «Про інформацію»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0A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F76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Структурні підрозділи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50D5" w14:textId="77777777" w:rsidR="00C45B77" w:rsidRDefault="00C45B77">
            <w:pPr>
              <w:spacing w:line="256" w:lineRule="auto"/>
              <w:ind w:left="-86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E57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49A45AF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101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Підвищення обізнаності пільгових верств населення</w:t>
            </w:r>
          </w:p>
        </w:tc>
      </w:tr>
      <w:tr w:rsidR="00C45B77" w14:paraId="7093BD32" w14:textId="77777777" w:rsidTr="002307C4">
        <w:trPr>
          <w:trHeight w:val="416"/>
          <w:jc w:val="center"/>
        </w:trPr>
        <w:tc>
          <w:tcPr>
            <w:tcW w:w="790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787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Разом за розділами Програми (грн), у тому числі: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308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3C4F" w14:textId="0039B5CD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</w:t>
            </w:r>
            <w:r w:rsidR="00284D0A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38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 w:rsidR="00484AFD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 w:rsidR="00AC1DD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672F" w14:textId="74C7AE4B" w:rsidR="00C45B77" w:rsidRPr="00AC1DD6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 w:rsidR="00924CB2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431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 w:rsidR="00924CB2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50AA" w14:textId="2B767998" w:rsidR="00C45B77" w:rsidRPr="00AC1DD6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219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5463" w14:textId="7B2389EB" w:rsidR="00C45B77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989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308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</w:p>
        </w:tc>
      </w:tr>
      <w:tr w:rsidR="00C45B77" w14:paraId="472AA5C6" w14:textId="77777777" w:rsidTr="002307C4">
        <w:trPr>
          <w:trHeight w:val="416"/>
          <w:jc w:val="center"/>
        </w:trPr>
        <w:tc>
          <w:tcPr>
            <w:tcW w:w="79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1C6D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65C6" w14:textId="77777777" w:rsidR="00C45B77" w:rsidRDefault="00C45B77">
            <w:pPr>
              <w:spacing w:line="256" w:lineRule="auto"/>
              <w:ind w:left="-86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579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5 931 000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FCAA" w14:textId="15B9694E" w:rsidR="00C45B77" w:rsidRDefault="00842A5F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2 </w:t>
            </w:r>
            <w:r w:rsidR="008112E3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</w:t>
            </w:r>
            <w:r w:rsidR="00C45B77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30 000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40A8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1 630 000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D827" w14:textId="5CE321ED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9 </w:t>
            </w:r>
            <w:r w:rsidR="008112E3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91</w:t>
            </w: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00</w:t>
            </w: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145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</w:p>
        </w:tc>
      </w:tr>
      <w:tr w:rsidR="00C45B77" w14:paraId="01E33445" w14:textId="77777777" w:rsidTr="002307C4">
        <w:trPr>
          <w:trHeight w:val="416"/>
          <w:jc w:val="center"/>
        </w:trPr>
        <w:tc>
          <w:tcPr>
            <w:tcW w:w="9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781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Разом по Програмі (грн):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F2E9" w14:textId="572D210B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 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</w:t>
            </w:r>
            <w:r w:rsidR="00AC1DD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69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 w:rsidR="00AC1DD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B095" w14:textId="313C1538" w:rsidR="00C45B77" w:rsidRPr="00AC1DD6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 </w:t>
            </w:r>
            <w:r w:rsidR="00F91657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61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41919" w14:textId="27EC13CB" w:rsidR="00C45B77" w:rsidRPr="00AC1DD6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 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849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AD2C" w14:textId="448AE3D4" w:rsidR="00C45B77" w:rsidRDefault="00924CB2">
            <w:pPr>
              <w:spacing w:line="256" w:lineRule="auto"/>
              <w:jc w:val="center"/>
              <w:rPr>
                <w:bCs/>
                <w:color w:val="EE0000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10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 </w:t>
            </w:r>
            <w:r w:rsidR="00F91657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80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49B4" w14:textId="77777777" w:rsidR="00C45B77" w:rsidRDefault="00C45B77">
            <w:pPr>
              <w:spacing w:line="256" w:lineRule="auto"/>
              <w:jc w:val="center"/>
              <w:rPr>
                <w:bCs/>
                <w:color w:val="EE0000"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</w:p>
        </w:tc>
      </w:tr>
    </w:tbl>
    <w:p w14:paraId="0458DF30" w14:textId="77777777" w:rsidR="00C45B77" w:rsidRDefault="00C45B77" w:rsidP="00C45B77">
      <w:pPr>
        <w:ind w:firstLine="708"/>
        <w:rPr>
          <w:bCs/>
          <w:sz w:val="28"/>
          <w:szCs w:val="28"/>
          <w:lang w:val="uk-UA"/>
        </w:rPr>
      </w:pPr>
    </w:p>
    <w:p w14:paraId="6076D6AE" w14:textId="77777777" w:rsidR="00C45B77" w:rsidRDefault="00C45B77" w:rsidP="00C45B77">
      <w:pPr>
        <w:ind w:firstLine="708"/>
        <w:rPr>
          <w:bCs/>
          <w:sz w:val="28"/>
          <w:szCs w:val="28"/>
          <w:lang w:val="uk-UA"/>
        </w:rPr>
      </w:pPr>
    </w:p>
    <w:p w14:paraId="0F5A115E" w14:textId="77777777" w:rsidR="00265CFD" w:rsidRDefault="00265CFD" w:rsidP="00C45B77">
      <w:pPr>
        <w:ind w:firstLine="708"/>
        <w:rPr>
          <w:bCs/>
          <w:sz w:val="28"/>
          <w:szCs w:val="28"/>
          <w:lang w:val="uk-UA"/>
        </w:rPr>
      </w:pPr>
    </w:p>
    <w:p w14:paraId="22AFE39F" w14:textId="1874FF0D" w:rsidR="00F12C76" w:rsidRDefault="00C95F49" w:rsidP="00C95F49">
      <w:pPr>
        <w:ind w:left="567"/>
      </w:pPr>
      <w:r>
        <w:rPr>
          <w:sz w:val="28"/>
          <w:szCs w:val="28"/>
          <w:lang w:val="uk-UA"/>
        </w:rPr>
        <w:t>Міський голова</w:t>
      </w:r>
      <w:r w:rsidR="0029641D">
        <w:rPr>
          <w:sz w:val="28"/>
          <w:szCs w:val="28"/>
        </w:rPr>
        <w:t xml:space="preserve">                                                                                                       </w:t>
      </w:r>
      <w:r>
        <w:rPr>
          <w:sz w:val="28"/>
          <w:szCs w:val="28"/>
          <w:lang w:val="uk-UA"/>
        </w:rPr>
        <w:t>Сергій ВОЛОШИН</w:t>
      </w:r>
    </w:p>
    <w:sectPr w:rsidR="00F12C76" w:rsidSect="002307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09" w:right="1134" w:bottom="851" w:left="1134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969A2" w14:textId="77777777" w:rsidR="003C1D2D" w:rsidRDefault="003C1D2D" w:rsidP="002307C4">
      <w:r>
        <w:separator/>
      </w:r>
    </w:p>
  </w:endnote>
  <w:endnote w:type="continuationSeparator" w:id="0">
    <w:p w14:paraId="1E3A6B28" w14:textId="77777777" w:rsidR="003C1D2D" w:rsidRDefault="003C1D2D" w:rsidP="00230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19711" w14:textId="77777777" w:rsidR="002307C4" w:rsidRDefault="002307C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F6680" w14:textId="77777777" w:rsidR="002307C4" w:rsidRDefault="002307C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40974" w14:textId="77777777" w:rsidR="002307C4" w:rsidRDefault="002307C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C9263" w14:textId="77777777" w:rsidR="003C1D2D" w:rsidRDefault="003C1D2D" w:rsidP="002307C4">
      <w:r>
        <w:separator/>
      </w:r>
    </w:p>
  </w:footnote>
  <w:footnote w:type="continuationSeparator" w:id="0">
    <w:p w14:paraId="1EEBF90E" w14:textId="77777777" w:rsidR="003C1D2D" w:rsidRDefault="003C1D2D" w:rsidP="00230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BFA0F" w14:textId="77777777" w:rsidR="002307C4" w:rsidRDefault="002307C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B4FD5" w14:textId="7185CD87" w:rsidR="002307C4" w:rsidRPr="002307C4" w:rsidRDefault="002307C4" w:rsidP="002307C4">
    <w:pPr>
      <w:pStyle w:val="a7"/>
      <w:tabs>
        <w:tab w:val="clear" w:pos="4677"/>
        <w:tab w:val="clear" w:pos="9355"/>
        <w:tab w:val="center" w:pos="7285"/>
        <w:tab w:val="right" w:pos="14570"/>
      </w:tabs>
      <w:rPr>
        <w:color w:val="000000"/>
      </w:rPr>
    </w:pPr>
    <w:r>
      <w:rPr>
        <w:color w:val="000000"/>
      </w:rPr>
      <w:tab/>
    </w:r>
    <w:r>
      <w:rPr>
        <w:color w:val="000000"/>
      </w:rPr>
      <w:fldChar w:fldCharType="begin"/>
    </w:r>
    <w:r>
      <w:rPr>
        <w:color w:val="000000"/>
      </w:rPr>
      <w:instrText xml:space="preserve"> PAGE  \* MERGEFORMAT 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Продовження додатку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81565" w14:textId="77777777" w:rsidR="002307C4" w:rsidRDefault="002307C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992"/>
    <w:rsid w:val="000244AD"/>
    <w:rsid w:val="00162285"/>
    <w:rsid w:val="001914DF"/>
    <w:rsid w:val="001F78B5"/>
    <w:rsid w:val="00217B7C"/>
    <w:rsid w:val="002307C4"/>
    <w:rsid w:val="00265CFD"/>
    <w:rsid w:val="0028462F"/>
    <w:rsid w:val="00284D0A"/>
    <w:rsid w:val="0029641D"/>
    <w:rsid w:val="002A0475"/>
    <w:rsid w:val="002E4284"/>
    <w:rsid w:val="00321C1D"/>
    <w:rsid w:val="00333A4D"/>
    <w:rsid w:val="00372668"/>
    <w:rsid w:val="003833CE"/>
    <w:rsid w:val="003C1D2D"/>
    <w:rsid w:val="003F1345"/>
    <w:rsid w:val="004803D7"/>
    <w:rsid w:val="00484AFD"/>
    <w:rsid w:val="004B1398"/>
    <w:rsid w:val="004C1C37"/>
    <w:rsid w:val="004D2AF2"/>
    <w:rsid w:val="00505C1F"/>
    <w:rsid w:val="005210C9"/>
    <w:rsid w:val="00554E74"/>
    <w:rsid w:val="005B218A"/>
    <w:rsid w:val="005C7F63"/>
    <w:rsid w:val="005E01C5"/>
    <w:rsid w:val="0061493C"/>
    <w:rsid w:val="0062163F"/>
    <w:rsid w:val="00682D0A"/>
    <w:rsid w:val="006B6E7C"/>
    <w:rsid w:val="006C0B77"/>
    <w:rsid w:val="00737CB4"/>
    <w:rsid w:val="007916AB"/>
    <w:rsid w:val="007B3810"/>
    <w:rsid w:val="00801292"/>
    <w:rsid w:val="008112E3"/>
    <w:rsid w:val="008242FF"/>
    <w:rsid w:val="008367BA"/>
    <w:rsid w:val="00842A5F"/>
    <w:rsid w:val="00846B64"/>
    <w:rsid w:val="00870751"/>
    <w:rsid w:val="008F58C9"/>
    <w:rsid w:val="00921BE6"/>
    <w:rsid w:val="00922C48"/>
    <w:rsid w:val="00924CB2"/>
    <w:rsid w:val="009A49B6"/>
    <w:rsid w:val="00A03436"/>
    <w:rsid w:val="00A378EE"/>
    <w:rsid w:val="00A91809"/>
    <w:rsid w:val="00A947F8"/>
    <w:rsid w:val="00AB6268"/>
    <w:rsid w:val="00AC1DD6"/>
    <w:rsid w:val="00B20036"/>
    <w:rsid w:val="00B40CED"/>
    <w:rsid w:val="00B70275"/>
    <w:rsid w:val="00B915B7"/>
    <w:rsid w:val="00BB5992"/>
    <w:rsid w:val="00BD3F16"/>
    <w:rsid w:val="00BD44FF"/>
    <w:rsid w:val="00C13B42"/>
    <w:rsid w:val="00C153D0"/>
    <w:rsid w:val="00C45B77"/>
    <w:rsid w:val="00C671BC"/>
    <w:rsid w:val="00C95F49"/>
    <w:rsid w:val="00D55A92"/>
    <w:rsid w:val="00DD6765"/>
    <w:rsid w:val="00E40E2D"/>
    <w:rsid w:val="00E9173F"/>
    <w:rsid w:val="00EA22B9"/>
    <w:rsid w:val="00EA59DF"/>
    <w:rsid w:val="00EE4070"/>
    <w:rsid w:val="00F12C76"/>
    <w:rsid w:val="00F27177"/>
    <w:rsid w:val="00F91657"/>
    <w:rsid w:val="00FD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6F016"/>
  <w15:chartTrackingRefBased/>
  <w15:docId w15:val="{E040A4D1-9D6B-40C6-A41E-7690E6B91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B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5B77"/>
    <w:pPr>
      <w:keepNext/>
      <w:keepLines/>
      <w:spacing w:before="160" w:after="80" w:line="25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45B77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/>
      <w14:ligatures w14:val="standardContextual"/>
    </w:rPr>
  </w:style>
  <w:style w:type="paragraph" w:styleId="a3">
    <w:name w:val="Normal (Web)"/>
    <w:basedOn w:val="a"/>
    <w:uiPriority w:val="99"/>
    <w:unhideWhenUsed/>
    <w:rsid w:val="00C45B7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C45B77"/>
    <w:pPr>
      <w:spacing w:after="120"/>
    </w:pPr>
  </w:style>
  <w:style w:type="character" w:customStyle="1" w:styleId="a5">
    <w:name w:val="Основний текст Знак"/>
    <w:basedOn w:val="a0"/>
    <w:link w:val="a4"/>
    <w:uiPriority w:val="99"/>
    <w:semiHidden/>
    <w:rsid w:val="00C45B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"/>
    <w:basedOn w:val="a"/>
    <w:uiPriority w:val="99"/>
    <w:rsid w:val="00C45B77"/>
    <w:rPr>
      <w:rFonts w:ascii="Verdana" w:hAnsi="Verdana" w:cs="Verdana"/>
      <w:sz w:val="20"/>
      <w:szCs w:val="20"/>
      <w:lang w:val="en-US" w:eastAsia="en-US"/>
    </w:rPr>
  </w:style>
  <w:style w:type="character" w:customStyle="1" w:styleId="rvts23">
    <w:name w:val="rvts23"/>
    <w:basedOn w:val="a0"/>
    <w:rsid w:val="00C45B77"/>
  </w:style>
  <w:style w:type="character" w:customStyle="1" w:styleId="rvts9">
    <w:name w:val="rvts9"/>
    <w:basedOn w:val="a0"/>
    <w:rsid w:val="00C45B77"/>
  </w:style>
  <w:style w:type="paragraph" w:styleId="a7">
    <w:name w:val="header"/>
    <w:basedOn w:val="a"/>
    <w:link w:val="a8"/>
    <w:uiPriority w:val="99"/>
    <w:unhideWhenUsed/>
    <w:rsid w:val="002307C4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230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307C4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230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44FF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BD44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68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D32C0-0BF9-4605-9851-19B2B27FA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17678</Words>
  <Characters>10077</Characters>
  <Application>Microsoft Office Word</Application>
  <DocSecurity>0</DocSecurity>
  <Lines>83</Lines>
  <Paragraphs>55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</cp:lastModifiedBy>
  <cp:revision>17</cp:revision>
  <cp:lastPrinted>2026-08-12T11:06:00Z</cp:lastPrinted>
  <dcterms:created xsi:type="dcterms:W3CDTF">2026-06-18T05:55:00Z</dcterms:created>
  <dcterms:modified xsi:type="dcterms:W3CDTF">2026-08-12T11:06:00Z</dcterms:modified>
</cp:coreProperties>
</file>